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b2361f35d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78855bde2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Ntouesong,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1916ee2be462f" /><Relationship Type="http://schemas.openxmlformats.org/officeDocument/2006/relationships/numbering" Target="/word/numbering.xml" Id="R2b7e14180ef442c6" /><Relationship Type="http://schemas.openxmlformats.org/officeDocument/2006/relationships/settings" Target="/word/settings.xml" Id="Rf4c0fe4059e64776" /><Relationship Type="http://schemas.openxmlformats.org/officeDocument/2006/relationships/image" Target="/word/media/12646863-3791-4280-8b6a-0303f4574948.png" Id="R7c978855bde24dec" /></Relationships>
</file>