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6d2a40b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a283cac37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Ogbara,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0a97e82294622" /><Relationship Type="http://schemas.openxmlformats.org/officeDocument/2006/relationships/numbering" Target="/word/numbering.xml" Id="Rdca31b7cc5064c83" /><Relationship Type="http://schemas.openxmlformats.org/officeDocument/2006/relationships/settings" Target="/word/settings.xml" Id="Ra095f4bced3c4748" /><Relationship Type="http://schemas.openxmlformats.org/officeDocument/2006/relationships/image" Target="/word/media/1e4e46f5-0114-4502-8ea3-20c7d4365826.png" Id="R8aba283cac374b9a" /></Relationships>
</file>