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58b116563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9b83aa6e1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Oudonday,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1ea25a35d4122" /><Relationship Type="http://schemas.openxmlformats.org/officeDocument/2006/relationships/numbering" Target="/word/numbering.xml" Id="R8d293bf7e0d14645" /><Relationship Type="http://schemas.openxmlformats.org/officeDocument/2006/relationships/settings" Target="/word/settings.xml" Id="R53631076f504432e" /><Relationship Type="http://schemas.openxmlformats.org/officeDocument/2006/relationships/image" Target="/word/media/e116abb7-af7a-4cbe-a4ea-45cf3b376b7e.png" Id="R2ba9b83aa6e14692" /></Relationships>
</file>