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63fdf2b35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bb15dbce9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Ouro Kessoum,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0ea16604a47ab" /><Relationship Type="http://schemas.openxmlformats.org/officeDocument/2006/relationships/numbering" Target="/word/numbering.xml" Id="Rd31eee5f614049b3" /><Relationship Type="http://schemas.openxmlformats.org/officeDocument/2006/relationships/settings" Target="/word/settings.xml" Id="R4a340c19c9634ef7" /><Relationship Type="http://schemas.openxmlformats.org/officeDocument/2006/relationships/image" Target="/word/media/76f53d6a-5f16-4ef9-8b8a-7e5279f54819.png" Id="R497bb15dbce9429b" /></Relationships>
</file>