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2df4cd3d3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a1b6fb790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Ouro Mayo Ria,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cff50ed74425c" /><Relationship Type="http://schemas.openxmlformats.org/officeDocument/2006/relationships/numbering" Target="/word/numbering.xml" Id="R289698b59cd84fb3" /><Relationship Type="http://schemas.openxmlformats.org/officeDocument/2006/relationships/settings" Target="/word/settings.xml" Id="R67e9887a39ed4ff0" /><Relationship Type="http://schemas.openxmlformats.org/officeDocument/2006/relationships/image" Target="/word/media/91fac03b-b732-4f62-b6f3-cd09bd7b4f32.png" Id="Rf9fa1b6fb79049d7" /></Relationships>
</file>