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f58090fd3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4aef8d59f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Saday,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686fdeb0e4a98" /><Relationship Type="http://schemas.openxmlformats.org/officeDocument/2006/relationships/numbering" Target="/word/numbering.xml" Id="Rd0ed8ddb6e9f4afc" /><Relationship Type="http://schemas.openxmlformats.org/officeDocument/2006/relationships/settings" Target="/word/settings.xml" Id="R58feccc216bd4ffa" /><Relationship Type="http://schemas.openxmlformats.org/officeDocument/2006/relationships/image" Target="/word/media/eca0d52f-9c88-4832-926b-85a15100b81c.png" Id="R62f4aef8d59f4445" /></Relationships>
</file>