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5e6d5dc09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b62ed999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 Bouba,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67e3833d04a58" /><Relationship Type="http://schemas.openxmlformats.org/officeDocument/2006/relationships/numbering" Target="/word/numbering.xml" Id="R049996dc2bab431f" /><Relationship Type="http://schemas.openxmlformats.org/officeDocument/2006/relationships/settings" Target="/word/settings.xml" Id="Rac773aca81b94651" /><Relationship Type="http://schemas.openxmlformats.org/officeDocument/2006/relationships/image" Target="/word/media/e7212f73-eab3-4a21-bb4f-30f549e9a66a.png" Id="R99fb62ed999d46c7" /></Relationships>
</file>