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ae0b9d3c2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fc5d1bf5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Sandong-Ndosi,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bdbfe0434d2c" /><Relationship Type="http://schemas.openxmlformats.org/officeDocument/2006/relationships/numbering" Target="/word/numbering.xml" Id="Rbf097cb026f94e4f" /><Relationship Type="http://schemas.openxmlformats.org/officeDocument/2006/relationships/settings" Target="/word/settings.xml" Id="R92dc22505f9c464e" /><Relationship Type="http://schemas.openxmlformats.org/officeDocument/2006/relationships/image" Target="/word/media/0a6a0ca4-c4c9-45fd-a9e7-32cac0663b22.png" Id="R50efc5d1bf504cce" /></Relationships>
</file>