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a0a265004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112929b66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64b53525349ef" /><Relationship Type="http://schemas.openxmlformats.org/officeDocument/2006/relationships/numbering" Target="/word/numbering.xml" Id="R30dcbc4f05144015" /><Relationship Type="http://schemas.openxmlformats.org/officeDocument/2006/relationships/settings" Target="/word/settings.xml" Id="R9c9ec5ec00134175" /><Relationship Type="http://schemas.openxmlformats.org/officeDocument/2006/relationships/image" Target="/word/media/587f0c60-7d22-471b-8413-a93a75473167.png" Id="Re54112929b664e1a" /></Relationships>
</file>