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176a81e02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c851963dc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Soudour,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1dd45cd2841c6" /><Relationship Type="http://schemas.openxmlformats.org/officeDocument/2006/relationships/numbering" Target="/word/numbering.xml" Id="Rc08cf44fb6144727" /><Relationship Type="http://schemas.openxmlformats.org/officeDocument/2006/relationships/settings" Target="/word/settings.xml" Id="R4552464e05d64cc9" /><Relationship Type="http://schemas.openxmlformats.org/officeDocument/2006/relationships/image" Target="/word/media/27091027-a66b-4a30-a8cb-2aa6e533543b.png" Id="Rad5c851963dc4694" /></Relationships>
</file>