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18ae1d477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7f6d69a26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Tchaba Tchaba,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65dd4255d4fe0" /><Relationship Type="http://schemas.openxmlformats.org/officeDocument/2006/relationships/numbering" Target="/word/numbering.xml" Id="R90bec15e87714104" /><Relationship Type="http://schemas.openxmlformats.org/officeDocument/2006/relationships/settings" Target="/word/settings.xml" Id="Rdd8802dcde664279" /><Relationship Type="http://schemas.openxmlformats.org/officeDocument/2006/relationships/image" Target="/word/media/44cd7e0e-8d22-496b-aeab-512d40873261.png" Id="R3f27f6d69a264f1b" /></Relationships>
</file>