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81be4c5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a4cff19e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Tchoundim,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f1e487aeb4e08" /><Relationship Type="http://schemas.openxmlformats.org/officeDocument/2006/relationships/numbering" Target="/word/numbering.xml" Id="R68f3dab766214ff0" /><Relationship Type="http://schemas.openxmlformats.org/officeDocument/2006/relationships/settings" Target="/word/settings.xml" Id="Rf64f2856f0344776" /><Relationship Type="http://schemas.openxmlformats.org/officeDocument/2006/relationships/image" Target="/word/media/398263d1-3962-440b-8ff6-c5a197bed90a.png" Id="R833a4cff19ed44d2" /></Relationships>
</file>