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382f32dd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7410b1904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b100a5df64bf6" /><Relationship Type="http://schemas.openxmlformats.org/officeDocument/2006/relationships/numbering" Target="/word/numbering.xml" Id="Rcc1eb7403c70432a" /><Relationship Type="http://schemas.openxmlformats.org/officeDocument/2006/relationships/settings" Target="/word/settings.xml" Id="R1a97861dfcac493c" /><Relationship Type="http://schemas.openxmlformats.org/officeDocument/2006/relationships/image" Target="/word/media/ef06e281-bbcc-46ee-b34c-291968fd9d8f.png" Id="R8427410b19044166" /></Relationships>
</file>