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bccd62a11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1c12fc25f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Tignere,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428e5248e406e" /><Relationship Type="http://schemas.openxmlformats.org/officeDocument/2006/relationships/numbering" Target="/word/numbering.xml" Id="R060e913dfa544093" /><Relationship Type="http://schemas.openxmlformats.org/officeDocument/2006/relationships/settings" Target="/word/settings.xml" Id="Rf84ceac56ec34ce2" /><Relationship Type="http://schemas.openxmlformats.org/officeDocument/2006/relationships/image" Target="/word/media/d7759796-1e54-4f94-a7a6-d01683ee1ee5.png" Id="Re641c12fc25f455e" /></Relationships>
</file>