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ebd745c71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d8e7e9afc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Toundouroum,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da808ad034ddb" /><Relationship Type="http://schemas.openxmlformats.org/officeDocument/2006/relationships/numbering" Target="/word/numbering.xml" Id="R17a429d89f9b4c15" /><Relationship Type="http://schemas.openxmlformats.org/officeDocument/2006/relationships/settings" Target="/word/settings.xml" Id="R7eb38370038a4e82" /><Relationship Type="http://schemas.openxmlformats.org/officeDocument/2006/relationships/image" Target="/word/media/fc3dd823-d099-4cd7-95c3-301a6e473ed5.png" Id="R5dfd8e7e9afc4ebf" /></Relationships>
</file>