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2f3e82e5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c9d942f6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316335b647fa" /><Relationship Type="http://schemas.openxmlformats.org/officeDocument/2006/relationships/numbering" Target="/word/numbering.xml" Id="R566b33c1f4504b8a" /><Relationship Type="http://schemas.openxmlformats.org/officeDocument/2006/relationships/settings" Target="/word/settings.xml" Id="Rd58b96859141432e" /><Relationship Type="http://schemas.openxmlformats.org/officeDocument/2006/relationships/image" Target="/word/media/d6b38b97-d7cb-423c-8225-1284fcf27ede.png" Id="Rd93c9d942f614a2a" /></Relationships>
</file>