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da06de92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4893ba4bc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Wiribaki,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d06e52ba4c78" /><Relationship Type="http://schemas.openxmlformats.org/officeDocument/2006/relationships/numbering" Target="/word/numbering.xml" Id="Rb36546875c614729" /><Relationship Type="http://schemas.openxmlformats.org/officeDocument/2006/relationships/settings" Target="/word/settings.xml" Id="R21f59abd2ee14126" /><Relationship Type="http://schemas.openxmlformats.org/officeDocument/2006/relationships/image" Target="/word/media/6482c9ab-4bc8-477f-ba9b-5024d3292df2.png" Id="R4604893ba4bc4e21" /></Relationships>
</file>