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b6a379d5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91ef3266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Woulep,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5fe730576469c" /><Relationship Type="http://schemas.openxmlformats.org/officeDocument/2006/relationships/numbering" Target="/word/numbering.xml" Id="R6f7e9d2c4c6343e6" /><Relationship Type="http://schemas.openxmlformats.org/officeDocument/2006/relationships/settings" Target="/word/settings.xml" Id="Rac3bc9b0c2b14744" /><Relationship Type="http://schemas.openxmlformats.org/officeDocument/2006/relationships/image" Target="/word/media/dee76a84-4d55-4233-8dc7-e7de754ed1d2.png" Id="R574b91ef32664b1d" /></Relationships>
</file>