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391aad7f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92e9a664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ee81d4e2542ad" /><Relationship Type="http://schemas.openxmlformats.org/officeDocument/2006/relationships/numbering" Target="/word/numbering.xml" Id="R11baf5ad51f64f2f" /><Relationship Type="http://schemas.openxmlformats.org/officeDocument/2006/relationships/settings" Target="/word/settings.xml" Id="R9a0ccff7dc9548ed" /><Relationship Type="http://schemas.openxmlformats.org/officeDocument/2006/relationships/image" Target="/word/media/5f85abe4-dd57-47ee-9a74-fa5dd22af99e.png" Id="R068e92e9a66443d5" /></Relationships>
</file>