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fcac76e55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401c4a566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Zomo,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a82f1db234f5f" /><Relationship Type="http://schemas.openxmlformats.org/officeDocument/2006/relationships/numbering" Target="/word/numbering.xml" Id="Rcfc639f1b2084d52" /><Relationship Type="http://schemas.openxmlformats.org/officeDocument/2006/relationships/settings" Target="/word/settings.xml" Id="Ra7dffcb700404aeb" /><Relationship Type="http://schemas.openxmlformats.org/officeDocument/2006/relationships/image" Target="/word/media/d7093a95-d8cc-440f-9038-246e74ab405d.png" Id="R09b401c4a5664405" /></Relationships>
</file>