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bc3276f5c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45f0f12cd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Zoulou,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338621a7f45e5" /><Relationship Type="http://schemas.openxmlformats.org/officeDocument/2006/relationships/numbering" Target="/word/numbering.xml" Id="R3631f3c62dc24ce8" /><Relationship Type="http://schemas.openxmlformats.org/officeDocument/2006/relationships/settings" Target="/word/settings.xml" Id="Re8e92141ff6d49e6" /><Relationship Type="http://schemas.openxmlformats.org/officeDocument/2006/relationships/image" Target="/word/media/1b1a1b64-c51a-46bf-a1ce-76119b57f2ff.png" Id="Rce645f0f12cd49fe" /></Relationships>
</file>