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eee2748b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38320fa8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9d9a2a1e24931" /><Relationship Type="http://schemas.openxmlformats.org/officeDocument/2006/relationships/numbering" Target="/word/numbering.xml" Id="R3a210de19dad4487" /><Relationship Type="http://schemas.openxmlformats.org/officeDocument/2006/relationships/settings" Target="/word/settings.xml" Id="R52385b2f260b406c" /><Relationship Type="http://schemas.openxmlformats.org/officeDocument/2006/relationships/image" Target="/word/media/803737b4-0947-43f4-9890-8399d5c1e4ca.png" Id="R77d738320fa84805" /></Relationships>
</file>