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0fd1f0873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847a2bd8d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Acadia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2b9df728d4c83" /><Relationship Type="http://schemas.openxmlformats.org/officeDocument/2006/relationships/numbering" Target="/word/numbering.xml" Id="R6f0c7089e2ff4177" /><Relationship Type="http://schemas.openxmlformats.org/officeDocument/2006/relationships/settings" Target="/word/settings.xml" Id="R837b87f45ddd4131" /><Relationship Type="http://schemas.openxmlformats.org/officeDocument/2006/relationships/image" Target="/word/media/2508b6be-b0d9-498b-a039-28810fd46c05.png" Id="Re90847a2bd8d4f76" /></Relationships>
</file>