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93b2b7705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f2f8f6c62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Adeytown,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a5bad5ca947eb" /><Relationship Type="http://schemas.openxmlformats.org/officeDocument/2006/relationships/numbering" Target="/word/numbering.xml" Id="Rfeb6d214acd24b05" /><Relationship Type="http://schemas.openxmlformats.org/officeDocument/2006/relationships/settings" Target="/word/settings.xml" Id="Rc6bf3baa71684bc3" /><Relationship Type="http://schemas.openxmlformats.org/officeDocument/2006/relationships/image" Target="/word/media/e359d5f2-2e74-489a-a8e0-cd0b500cd34b.png" Id="R6c7f2f8f6c6242e9" /></Relationships>
</file>