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398d256a6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f2f52fffe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Alix South Junction,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4aa11f9744d71" /><Relationship Type="http://schemas.openxmlformats.org/officeDocument/2006/relationships/numbering" Target="/word/numbering.xml" Id="R2b6a864cca664298" /><Relationship Type="http://schemas.openxmlformats.org/officeDocument/2006/relationships/settings" Target="/word/settings.xml" Id="Rc37fa4fa32a74e75" /><Relationship Type="http://schemas.openxmlformats.org/officeDocument/2006/relationships/image" Target="/word/media/6dc45590-6e5e-451d-aa4e-5828de136f4f.png" Id="R173f2f52fffe4963" /></Relationships>
</file>