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a4e3c0522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1dfc45028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Anagance,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4b086e41b4047" /><Relationship Type="http://schemas.openxmlformats.org/officeDocument/2006/relationships/numbering" Target="/word/numbering.xml" Id="R12cec446370d41b3" /><Relationship Type="http://schemas.openxmlformats.org/officeDocument/2006/relationships/settings" Target="/word/settings.xml" Id="R311a325dbbe746bd" /><Relationship Type="http://schemas.openxmlformats.org/officeDocument/2006/relationships/image" Target="/word/media/7664902c-03a3-4b96-892d-4ff09fae510c.png" Id="Re2a1dfc4502841bc" /></Relationships>
</file>