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decea4cdc4e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876d78f7ed4f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Antrim,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31b81ff2964c6c" /><Relationship Type="http://schemas.openxmlformats.org/officeDocument/2006/relationships/numbering" Target="/word/numbering.xml" Id="R3fd13d719a84403e" /><Relationship Type="http://schemas.openxmlformats.org/officeDocument/2006/relationships/settings" Target="/word/settings.xml" Id="R6702c0cc56b246aa" /><Relationship Type="http://schemas.openxmlformats.org/officeDocument/2006/relationships/image" Target="/word/media/e93f7ff8-c43b-459d-b83d-077de3903328.png" Id="Rba876d78f7ed4f9a" /></Relationships>
</file>