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06ec903c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dc93721a7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Aquaforte,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f6e247a344c88" /><Relationship Type="http://schemas.openxmlformats.org/officeDocument/2006/relationships/numbering" Target="/word/numbering.xml" Id="Rb8e2d37688584a75" /><Relationship Type="http://schemas.openxmlformats.org/officeDocument/2006/relationships/settings" Target="/word/settings.xml" Id="R6838bbf96c7c4dc6" /><Relationship Type="http://schemas.openxmlformats.org/officeDocument/2006/relationships/image" Target="/word/media/0b3a30af-5bb0-45d3-963d-d24ab7626fba.png" Id="R523dc93721a74ece" /></Relationships>
</file>