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2b5067f91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240a57c3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c6be70664fea" /><Relationship Type="http://schemas.openxmlformats.org/officeDocument/2006/relationships/numbering" Target="/word/numbering.xml" Id="Rd0aaa43d52d94c08" /><Relationship Type="http://schemas.openxmlformats.org/officeDocument/2006/relationships/settings" Target="/word/settings.xml" Id="R5b74cd9869204b07" /><Relationship Type="http://schemas.openxmlformats.org/officeDocument/2006/relationships/image" Target="/word/media/7bf666a4-c89a-4e13-84b7-bdf35b29a921.png" Id="Raa35240a57c34e98" /></Relationships>
</file>