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e512f38f5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f814c0ee0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Ashuanipi,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6f9e497be41f9" /><Relationship Type="http://schemas.openxmlformats.org/officeDocument/2006/relationships/numbering" Target="/word/numbering.xml" Id="R0d6a7e0918584d42" /><Relationship Type="http://schemas.openxmlformats.org/officeDocument/2006/relationships/settings" Target="/word/settings.xml" Id="R6a9c3770ce564b79" /><Relationship Type="http://schemas.openxmlformats.org/officeDocument/2006/relationships/image" Target="/word/media/efb5a14a-e04b-4736-a981-fdd15d72f4af.png" Id="R988f814c0ee04e3e" /></Relationships>
</file>