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93063730f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be767d0f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d785093aca4a74" /><Relationship Type="http://schemas.openxmlformats.org/officeDocument/2006/relationships/numbering" Target="/word/numbering.xml" Id="Re514202933224391" /><Relationship Type="http://schemas.openxmlformats.org/officeDocument/2006/relationships/settings" Target="/word/settings.xml" Id="R386299a5ac154725" /><Relationship Type="http://schemas.openxmlformats.org/officeDocument/2006/relationships/image" Target="/word/media/f23970bf-d7c1-4980-a22e-0804b5203bd6.png" Id="R3bcbe767d0f24908" /></Relationships>
</file>