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f9e0fa1de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28773e117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Ayrness,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0bf41e3ff4fef" /><Relationship Type="http://schemas.openxmlformats.org/officeDocument/2006/relationships/numbering" Target="/word/numbering.xml" Id="R6473121fb9dc48f9" /><Relationship Type="http://schemas.openxmlformats.org/officeDocument/2006/relationships/settings" Target="/word/settings.xml" Id="R11f91183cb824e0c" /><Relationship Type="http://schemas.openxmlformats.org/officeDocument/2006/relationships/image" Target="/word/media/76ca5f84-76a4-4a9a-b588-5f06ca494474.png" Id="Rb4128773e1174277" /></Relationships>
</file>