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d2fc723f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251a0a8a2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Aytiwawastach,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a76d4d71472b" /><Relationship Type="http://schemas.openxmlformats.org/officeDocument/2006/relationships/numbering" Target="/word/numbering.xml" Id="R0a4e0c9dcdaa457e" /><Relationship Type="http://schemas.openxmlformats.org/officeDocument/2006/relationships/settings" Target="/word/settings.xml" Id="R1c47c55249fe4c7c" /><Relationship Type="http://schemas.openxmlformats.org/officeDocument/2006/relationships/image" Target="/word/media/47af1144-3730-409f-9082-fd6416e7afc7.png" Id="R59c251a0a8a245a9" /></Relationships>
</file>