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b55eb4fa3f4c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240317ef24a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Back Clarendon,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e28c87e0c54c1d" /><Relationship Type="http://schemas.openxmlformats.org/officeDocument/2006/relationships/numbering" Target="/word/numbering.xml" Id="Rdb7bbc5d8d9c4bbd" /><Relationship Type="http://schemas.openxmlformats.org/officeDocument/2006/relationships/settings" Target="/word/settings.xml" Id="R2ce0425c7ff24bca" /><Relationship Type="http://schemas.openxmlformats.org/officeDocument/2006/relationships/image" Target="/word/media/5adab50c-0605-45a6-8c3f-4e13b51f1910.png" Id="R389240317ef24a3c" /></Relationships>
</file>