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f5e6f9c27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5c08093aa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Baie-des-Bacon,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bb6b37ba84859" /><Relationship Type="http://schemas.openxmlformats.org/officeDocument/2006/relationships/numbering" Target="/word/numbering.xml" Id="R278c258a13864c7e" /><Relationship Type="http://schemas.openxmlformats.org/officeDocument/2006/relationships/settings" Target="/word/settings.xml" Id="Rb20c859880e342f1" /><Relationship Type="http://schemas.openxmlformats.org/officeDocument/2006/relationships/image" Target="/word/media/9c633e16-2c31-4d84-9ff6-719706474fbe.png" Id="R94e5c08093aa4ae6" /></Relationships>
</file>