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ebcc39bbd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ed349bce1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Baie-Saint-Ludger,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6d5b4631c48a0" /><Relationship Type="http://schemas.openxmlformats.org/officeDocument/2006/relationships/numbering" Target="/word/numbering.xml" Id="R5cefa302841e4c83" /><Relationship Type="http://schemas.openxmlformats.org/officeDocument/2006/relationships/settings" Target="/word/settings.xml" Id="Redd07c27c84747ac" /><Relationship Type="http://schemas.openxmlformats.org/officeDocument/2006/relationships/image" Target="/word/media/3da7cddb-d509-4df1-a1ca-59a887733ca7.png" Id="R316ed349bce14258" /></Relationships>
</file>