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57f6e8da7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41c0d7353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Baine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b9a434f2246c7" /><Relationship Type="http://schemas.openxmlformats.org/officeDocument/2006/relationships/numbering" Target="/word/numbering.xml" Id="R1ea7bfe137c64934" /><Relationship Type="http://schemas.openxmlformats.org/officeDocument/2006/relationships/settings" Target="/word/settings.xml" Id="Rb056d8c315304bbb" /><Relationship Type="http://schemas.openxmlformats.org/officeDocument/2006/relationships/image" Target="/word/media/f2d6aa3d-018a-4e0d-b933-e228ce7d04d0.png" Id="R11f41c0d73534906" /></Relationships>
</file>