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5900aeb0c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7202a3a1d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Balfron,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39f8f5ea0465e" /><Relationship Type="http://schemas.openxmlformats.org/officeDocument/2006/relationships/numbering" Target="/word/numbering.xml" Id="R5da74f3ad42b446f" /><Relationship Type="http://schemas.openxmlformats.org/officeDocument/2006/relationships/settings" Target="/word/settings.xml" Id="R2c82a80c2a124f20" /><Relationship Type="http://schemas.openxmlformats.org/officeDocument/2006/relationships/image" Target="/word/media/2b2c7f64-367e-4f1b-b647-7c7bfe133a0a.png" Id="R4eb7202a3a1d46a5" /></Relationships>
</file>