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85c27dd85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6a35dc46e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Ballyhack,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a2bc6d9934b12" /><Relationship Type="http://schemas.openxmlformats.org/officeDocument/2006/relationships/numbering" Target="/word/numbering.xml" Id="Ra6b4ecc028d34b53" /><Relationship Type="http://schemas.openxmlformats.org/officeDocument/2006/relationships/settings" Target="/word/settings.xml" Id="R5fc04c84e8b64172" /><Relationship Type="http://schemas.openxmlformats.org/officeDocument/2006/relationships/image" Target="/word/media/807f9629-8033-4a6c-b5a5-e5d601fa9a1f.png" Id="Rf4a6a35dc46e41f2" /></Relationships>
</file>