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bb1b279b2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116127830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b7131d80a48de" /><Relationship Type="http://schemas.openxmlformats.org/officeDocument/2006/relationships/numbering" Target="/word/numbering.xml" Id="R87ba718fa39c456f" /><Relationship Type="http://schemas.openxmlformats.org/officeDocument/2006/relationships/settings" Target="/word/settings.xml" Id="R7e3d26d22ad1416c" /><Relationship Type="http://schemas.openxmlformats.org/officeDocument/2006/relationships/image" Target="/word/media/ee788619-50a9-401f-b309-d645fd260e71.png" Id="R1601161278304a54" /></Relationships>
</file>