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20875f5e1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88caade3a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471eb194b446e" /><Relationship Type="http://schemas.openxmlformats.org/officeDocument/2006/relationships/numbering" Target="/word/numbering.xml" Id="R3d5122b5562c4d7a" /><Relationship Type="http://schemas.openxmlformats.org/officeDocument/2006/relationships/settings" Target="/word/settings.xml" Id="R112f740a24ea4a29" /><Relationship Type="http://schemas.openxmlformats.org/officeDocument/2006/relationships/image" Target="/word/media/a5e196d8-ee56-431f-8dc8-ca6cbfabd9c3.png" Id="R36688caade3a4946" /></Relationships>
</file>