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1954faac2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bd6e36286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cfff325e9446d" /><Relationship Type="http://schemas.openxmlformats.org/officeDocument/2006/relationships/numbering" Target="/word/numbering.xml" Id="Rc44d2c3dc5fb471c" /><Relationship Type="http://schemas.openxmlformats.org/officeDocument/2006/relationships/settings" Target="/word/settings.xml" Id="Rdca6b2bf9da34f62" /><Relationship Type="http://schemas.openxmlformats.org/officeDocument/2006/relationships/image" Target="/word/media/2a0fe7a8-01de-400b-820c-77f5d82f089c.png" Id="Re5cbd6e3628643f3" /></Relationships>
</file>