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ba2e6cbf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c7e2644ef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083a4c06c4da3" /><Relationship Type="http://schemas.openxmlformats.org/officeDocument/2006/relationships/numbering" Target="/word/numbering.xml" Id="R041dbd1fe1f046ce" /><Relationship Type="http://schemas.openxmlformats.org/officeDocument/2006/relationships/settings" Target="/word/settings.xml" Id="R39110b028bbf4a54" /><Relationship Type="http://schemas.openxmlformats.org/officeDocument/2006/relationships/image" Target="/word/media/7eeb2a46-10f1-4b4c-9bef-6c2fc6f15283.png" Id="Rc78c7e2644ef41cb" /></Relationships>
</file>