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6ecd672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adefe16b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Barlochan,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8e8c97744470" /><Relationship Type="http://schemas.openxmlformats.org/officeDocument/2006/relationships/numbering" Target="/word/numbering.xml" Id="Rbb3eebe4c9734907" /><Relationship Type="http://schemas.openxmlformats.org/officeDocument/2006/relationships/settings" Target="/word/settings.xml" Id="R522cb32ee36c40cc" /><Relationship Type="http://schemas.openxmlformats.org/officeDocument/2006/relationships/image" Target="/word/media/537314f5-70df-4c41-a5e8-55847e6477db.png" Id="Rff6adefe16b94959" /></Relationships>
</file>