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6dc7a952e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d18d81854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Barrage-Sainte-Marguerite,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725e286c54843" /><Relationship Type="http://schemas.openxmlformats.org/officeDocument/2006/relationships/numbering" Target="/word/numbering.xml" Id="R616dcaf5f8874b99" /><Relationship Type="http://schemas.openxmlformats.org/officeDocument/2006/relationships/settings" Target="/word/settings.xml" Id="R2f805e1044bf436a" /><Relationship Type="http://schemas.openxmlformats.org/officeDocument/2006/relationships/image" Target="/word/media/e877deb9-852e-45c4-8314-fc9b332558d7.png" Id="R0eed18d8185445a4" /></Relationships>
</file>