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3b464445e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95d3c7aad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Bartibog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a3413be754fd8" /><Relationship Type="http://schemas.openxmlformats.org/officeDocument/2006/relationships/numbering" Target="/word/numbering.xml" Id="R017c268ad7ac4540" /><Relationship Type="http://schemas.openxmlformats.org/officeDocument/2006/relationships/settings" Target="/word/settings.xml" Id="Ra31b47e8eafc4532" /><Relationship Type="http://schemas.openxmlformats.org/officeDocument/2006/relationships/image" Target="/word/media/040bd239-f8c0-4bb0-805e-fd534888dfd7.png" Id="Rac295d3c7aad4802" /></Relationships>
</file>