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da85c084f43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94409f61b24d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Bartonville,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5b1dc0ec5c45a5" /><Relationship Type="http://schemas.openxmlformats.org/officeDocument/2006/relationships/numbering" Target="/word/numbering.xml" Id="Rd69582554f884984" /><Relationship Type="http://schemas.openxmlformats.org/officeDocument/2006/relationships/settings" Target="/word/settings.xml" Id="Rf365d13081fe475e" /><Relationship Type="http://schemas.openxmlformats.org/officeDocument/2006/relationships/image" Target="/word/media/63667d4c-cf7f-4955-8f21-0dc60d0fd116.png" Id="Rfc94409f61b24d49" /></Relationships>
</file>