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52cfa33bc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4b068445d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Bauline,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9e653b5eb412a" /><Relationship Type="http://schemas.openxmlformats.org/officeDocument/2006/relationships/numbering" Target="/word/numbering.xml" Id="R4bc99a5f75e34e90" /><Relationship Type="http://schemas.openxmlformats.org/officeDocument/2006/relationships/settings" Target="/word/settings.xml" Id="R0e50c3821e254af0" /><Relationship Type="http://schemas.openxmlformats.org/officeDocument/2006/relationships/image" Target="/word/media/9e24acd4-7b85-438e-a579-12386257c9dd.png" Id="R25e4b068445d4714" /></Relationships>
</file>