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87d1cc7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5297ee5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db228e5b464d" /><Relationship Type="http://schemas.openxmlformats.org/officeDocument/2006/relationships/numbering" Target="/word/numbering.xml" Id="R92866deb9b884188" /><Relationship Type="http://schemas.openxmlformats.org/officeDocument/2006/relationships/settings" Target="/word/settings.xml" Id="Rc86de68dc33b4ad4" /><Relationship Type="http://schemas.openxmlformats.org/officeDocument/2006/relationships/image" Target="/word/media/f30e0ff4-8b2a-4dc7-a9a6-0ec632add1fd.png" Id="R5ba45297ee564fa6" /></Relationships>
</file>