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fc4fcfbc8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e57c7e188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Beausejour,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65e08d5ce48ec" /><Relationship Type="http://schemas.openxmlformats.org/officeDocument/2006/relationships/numbering" Target="/word/numbering.xml" Id="Re976bdfc79f346d3" /><Relationship Type="http://schemas.openxmlformats.org/officeDocument/2006/relationships/settings" Target="/word/settings.xml" Id="Rc56f5e04c2e0434e" /><Relationship Type="http://schemas.openxmlformats.org/officeDocument/2006/relationships/image" Target="/word/media/df8eb39f-c608-4f22-8010-ec93032d1caa.png" Id="Rbb3e57c7e188465e" /></Relationships>
</file>